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bidiVisual/>
        <w:tblW w:w="0" w:type="auto"/>
        <w:tblInd w:w="6074" w:type="dxa"/>
        <w:tblLook w:val="01E0" w:firstRow="1" w:lastRow="1" w:firstColumn="1" w:lastColumn="1" w:noHBand="0" w:noVBand="0"/>
      </w:tblPr>
      <w:tblGrid>
        <w:gridCol w:w="766"/>
        <w:gridCol w:w="1682"/>
      </w:tblGrid>
      <w:tr w:rsidR="00277F6A"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</w:tcPr>
          <w:p w:rsidR="00277F6A" w:rsidRDefault="00277F6A" w:rsidP="00E75D0F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תאריך: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7F6A" w:rsidRDefault="00636BED" w:rsidP="007F7E2F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eastAsia"/>
                <w:sz w:val="20"/>
                <w:szCs w:val="20"/>
                <w:rtl/>
              </w:rPr>
              <w:t>‏</w:t>
            </w:r>
            <w:r w:rsidR="001D3757">
              <w:rPr>
                <w:rFonts w:ascii="Arial" w:hAnsi="Arial" w:cs="Arial" w:hint="cs"/>
                <w:sz w:val="20"/>
                <w:szCs w:val="20"/>
                <w:rtl/>
              </w:rPr>
              <w:t>10.201</w:t>
            </w:r>
            <w:r w:rsidR="007F7E2F">
              <w:rPr>
                <w:rFonts w:ascii="Arial" w:hAnsi="Arial" w:cs="Arial" w:hint="cs"/>
                <w:sz w:val="20"/>
                <w:szCs w:val="20"/>
                <w:rtl/>
              </w:rPr>
              <w:t>4</w:t>
            </w:r>
          </w:p>
        </w:tc>
      </w:tr>
    </w:tbl>
    <w:p w:rsidR="0055401D" w:rsidRDefault="0055401D" w:rsidP="00E75D0F">
      <w:pPr>
        <w:bidi/>
        <w:rPr>
          <w:rFonts w:ascii="Arial" w:hAnsi="Arial" w:cs="Arial"/>
          <w:sz w:val="20"/>
          <w:szCs w:val="20"/>
          <w:rtl/>
        </w:rPr>
      </w:pPr>
    </w:p>
    <w:p w:rsidR="00E75D0F" w:rsidRDefault="00E75D0F" w:rsidP="0008299D">
      <w:pPr>
        <w:bidi/>
        <w:rPr>
          <w:rFonts w:ascii="Arial" w:hAnsi="Arial" w:cs="Arial"/>
          <w:b/>
          <w:bCs/>
          <w:sz w:val="26"/>
          <w:szCs w:val="26"/>
          <w:rtl/>
        </w:rPr>
      </w:pPr>
      <w:r w:rsidRPr="00DB3B6A">
        <w:rPr>
          <w:rFonts w:ascii="Arial" w:hAnsi="Arial" w:cs="Arial" w:hint="cs"/>
          <w:bCs/>
          <w:i/>
          <w:sz w:val="26"/>
          <w:szCs w:val="26"/>
          <w:rtl/>
        </w:rPr>
        <w:t>חוות דעת מקצועית במסגרת כוונה להתקשר עם ספק יחיד</w:t>
      </w:r>
    </w:p>
    <w:tbl>
      <w:tblPr>
        <w:tblpPr w:leftFromText="180" w:rightFromText="180" w:vertAnchor="page" w:horzAnchor="margin" w:tblpY="2926"/>
        <w:bidiVisual/>
        <w:tblW w:w="4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2694"/>
      </w:tblGrid>
      <w:tr w:rsidR="00A43FD6" w:rsidRPr="00E75D0F" w:rsidTr="00A43FD6">
        <w:trPr>
          <w:trHeight w:val="350"/>
        </w:trPr>
        <w:tc>
          <w:tcPr>
            <w:tcW w:w="1842" w:type="dxa"/>
            <w:shd w:val="clear" w:color="auto" w:fill="E6E6E6"/>
          </w:tcPr>
          <w:p w:rsidR="00A43FD6" w:rsidRPr="00E75D0F" w:rsidRDefault="00A43FD6" w:rsidP="00A43FD6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694" w:type="dxa"/>
          </w:tcPr>
          <w:p w:rsidR="00A43FD6" w:rsidRPr="00E75D0F" w:rsidRDefault="00A43FD6" w:rsidP="00A43FD6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משרד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החינוך</w:t>
            </w:r>
          </w:p>
        </w:tc>
      </w:tr>
      <w:tr w:rsidR="00A43FD6" w:rsidRPr="00E75D0F" w:rsidTr="00A43FD6">
        <w:trPr>
          <w:trHeight w:val="361"/>
        </w:trPr>
        <w:tc>
          <w:tcPr>
            <w:tcW w:w="1842" w:type="dxa"/>
            <w:shd w:val="clear" w:color="auto" w:fill="E6E6E6"/>
          </w:tcPr>
          <w:p w:rsidR="00A43FD6" w:rsidRPr="00E75D0F" w:rsidRDefault="00A43FD6" w:rsidP="00A43FD6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694" w:type="dxa"/>
          </w:tcPr>
          <w:p w:rsidR="00A43FD6" w:rsidRPr="00E75D0F" w:rsidRDefault="00A43FD6" w:rsidP="00A43FD6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מינהל תקשוב ומערכות מידע</w:t>
            </w:r>
          </w:p>
        </w:tc>
      </w:tr>
      <w:tr w:rsidR="00A43FD6" w:rsidRPr="00E75D0F" w:rsidTr="00A43FD6">
        <w:trPr>
          <w:trHeight w:val="370"/>
        </w:trPr>
        <w:tc>
          <w:tcPr>
            <w:tcW w:w="1842" w:type="dxa"/>
            <w:shd w:val="clear" w:color="auto" w:fill="E6E6E6"/>
          </w:tcPr>
          <w:p w:rsidR="00A43FD6" w:rsidRPr="00E75D0F" w:rsidRDefault="00A43FD6" w:rsidP="00A43FD6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694" w:type="dxa"/>
          </w:tcPr>
          <w:p w:rsidR="00A43FD6" w:rsidRPr="00E75D0F" w:rsidRDefault="001D3757" w:rsidP="007F7E2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10.201</w:t>
            </w:r>
            <w:r w:rsidR="007F7E2F">
              <w:rPr>
                <w:rFonts w:ascii="Arial" w:hAnsi="Arial" w:cs="Arial" w:hint="cs"/>
                <w:b/>
                <w:sz w:val="22"/>
                <w:szCs w:val="22"/>
                <w:rtl/>
              </w:rPr>
              <w:t>4</w:t>
            </w:r>
          </w:p>
        </w:tc>
      </w:tr>
    </w:tbl>
    <w:p w:rsidR="00E75D0F" w:rsidRDefault="00E75D0F" w:rsidP="00E75D0F">
      <w:pPr>
        <w:bidi/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</w:p>
    <w:p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p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E75D0F" w:rsidRPr="002A5F9B" w:rsidRDefault="00E75D0F" w:rsidP="0008299D">
      <w:pPr>
        <w:bidi/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</w:p>
    <w:p w:rsidR="00E75D0F" w:rsidRDefault="00E75D0F" w:rsidP="00E75D0F">
      <w:pPr>
        <w:bidi/>
        <w:jc w:val="both"/>
        <w:rPr>
          <w:rFonts w:ascii="Arial" w:hAnsi="Arial" w:cs="Arial"/>
          <w:b/>
          <w:sz w:val="22"/>
          <w:szCs w:val="22"/>
          <w:rtl/>
        </w:rPr>
      </w:pPr>
    </w:p>
    <w:p w:rsidR="00E75D0F" w:rsidRDefault="002378BC" w:rsidP="00894810">
      <w:pPr>
        <w:bidi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BADFFB" wp14:editId="482F5229">
                <wp:simplePos x="0" y="0"/>
                <wp:positionH relativeFrom="column">
                  <wp:posOffset>5346700</wp:posOffset>
                </wp:positionH>
                <wp:positionV relativeFrom="paragraph">
                  <wp:posOffset>33020</wp:posOffset>
                </wp:positionV>
                <wp:extent cx="342900" cy="228600"/>
                <wp:effectExtent l="3175" t="4445" r="0" b="0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887" w:rsidRPr="004E5FA3" w:rsidRDefault="00630887" w:rsidP="00E75D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21pt;margin-top:2.6pt;width:27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KCSsgIAALg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YI0F7aNED2xt0K/eI2OqMg87A6X4AN7OHY+iyY6qHO1l91UjIZUvFht0oJceW0RqyC+1N/+zq&#10;hKMtyHr8IGsIQ7dGOqB9o3pbOigGAnTo0uOpMzaVCg4vSZQGYKnAFEVJDGsbgWbHy4PS5h2TPbKL&#10;HCtovAOnuzttJteji40lZMm7Ds5p1olnB4A5nUBouGptNgnXyx9pkK6SVUI8EsUrjwRF4d2US+LF&#10;ZTifFZfFclmEP23ckGQtr2smbJijrkLyZ307KHxSxElZWna8tnA2Ja0262Wn0I6Crkv3HQpy5uY/&#10;T8PVC7i8oBRGJLiNUq+Mk7lHSjLz0nmQeEGY3qZxQFJSlM8p3XHB/p0SGnOczqLZpKXfcgvc95ob&#10;zXpuYHJ0vM9xcnKimVXgStSutYbyblqflcKm/1QKaPex0U6vVqKTWM1+vQcUK+K1rB9BuUqCskCE&#10;MO5g0Ur1HaMRRkeO9bctVQyj7r0A9achIXbWuA2ZzSPYqHPL+txCRQVQOTYYTculmebTdlB800Kk&#10;6b0JeQMvpuFOzU9ZHd4ZjAdH6jDK7Pw53zuvp4G7+AUAAP//AwBQSwMEFAAGAAgAAAAhAGIg61Xd&#10;AAAACAEAAA8AAABkcnMvZG93bnJldi54bWxMj81OwzAQhO9IvIO1SNyo3Sit0jSbCoG4gig/Um9u&#10;sk0i4nUUu014e5YTHEczmvmm2M2uVxcaQ+cZYbkwoIgrX3fcILy/Pd1loEK0XNveMyF8U4BdeX1V&#10;2Lz2E7/SZR8bJSUccovQxjjkWoeqJWfDwg/E4p386GwUOTa6Hu0k5a7XiTFr7WzHstDagR5aqr72&#10;Z4fw8Xw6fKbmpXl0q2Hys9HsNhrx9ma+34KKNMe/MPziCzqUwnT0Z66D6hGyNJEvEWGVgBI/26xF&#10;HxHSZQK6LPT/A+UPAAAA//8DAFBLAQItABQABgAIAAAAIQC2gziS/gAAAOEBAAATAAAAAAAAAAAA&#10;AAAAAAAAAABbQ29udGVudF9UeXBlc10ueG1sUEsBAi0AFAAGAAgAAAAhADj9If/WAAAAlAEAAAsA&#10;AAAAAAAAAAAAAAAALwEAAF9yZWxzLy5yZWxzUEsBAi0AFAAGAAgAAAAhAJwUoJKyAgAAuAUAAA4A&#10;AAAAAAAAAAAAAAAALgIAAGRycy9lMm9Eb2MueG1sUEsBAi0AFAAGAAgAAAAhAGIg61XdAAAACAEA&#10;AA8AAAAAAAAAAAAAAAAADAUAAGRycy9kb3ducmV2LnhtbFBLBQYAAAAABAAEAPMAAAAWBgAAAAA=&#10;" filled="f" stroked="f">
                <v:textbox>
                  <w:txbxContent>
                    <w:p w:rsidR="00B6111F" w:rsidRPr="004E5FA3" w:rsidRDefault="00B6111F" w:rsidP="00E75D0F"/>
                  </w:txbxContent>
                </v:textbox>
              </v:shape>
            </w:pict>
          </mc:Fallback>
        </mc:AlternateContent>
      </w:r>
      <w:r w:rsidR="00E75D0F" w:rsidRPr="00813E93">
        <w:rPr>
          <w:rFonts w:ascii="Arial" w:hAnsi="Arial" w:cs="Arial"/>
          <w:b/>
          <w:sz w:val="22"/>
          <w:szCs w:val="22"/>
          <w:rtl/>
        </w:rPr>
        <w:t>ה</w:t>
      </w:r>
      <w:r w:rsidR="00E75D0F">
        <w:rPr>
          <w:rFonts w:ascii="Arial" w:hAnsi="Arial" w:cs="Arial"/>
          <w:b/>
          <w:sz w:val="22"/>
          <w:szCs w:val="22"/>
          <w:rtl/>
        </w:rPr>
        <w:t>בקשה מסתמכת על תקנה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="00894810">
        <w:rPr>
          <w:rFonts w:ascii="Arial" w:hAnsi="Arial" w:cs="Arial"/>
          <w:b/>
          <w:sz w:val="28"/>
          <w:szCs w:val="28"/>
        </w:rPr>
        <w:t>×</w:t>
      </w:r>
      <w:r w:rsidR="00E75D0F" w:rsidRPr="005230E9">
        <w:rPr>
          <w:rFonts w:ascii="Arial" w:hAnsi="Arial" w:cs="Arial" w:hint="cs"/>
          <w:b/>
          <w:sz w:val="22"/>
          <w:szCs w:val="22"/>
          <w:rtl/>
        </w:rPr>
        <w:t xml:space="preserve"> 3(29) / </w:t>
      </w:r>
      <w:r w:rsidR="00E75D0F"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="00E75D0F"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="00E75D0F"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 ועל הוראות </w:t>
      </w:r>
      <w:proofErr w:type="spellStart"/>
      <w:r w:rsidR="00E75D0F">
        <w:rPr>
          <w:rFonts w:ascii="Arial" w:hAnsi="Arial" w:cs="Arial" w:hint="cs"/>
          <w:b/>
          <w:sz w:val="22"/>
          <w:szCs w:val="22"/>
          <w:rtl/>
        </w:rPr>
        <w:t>תכ"ם</w:t>
      </w:r>
      <w:proofErr w:type="spellEnd"/>
      <w:r w:rsidR="00E75D0F">
        <w:rPr>
          <w:rFonts w:ascii="Arial" w:hAnsi="Arial" w:cs="Arial" w:hint="cs"/>
          <w:b/>
          <w:sz w:val="22"/>
          <w:szCs w:val="22"/>
          <w:rtl/>
        </w:rPr>
        <w:t xml:space="preserve"> מס' 7.8.1 ו-7.8.2.</w:t>
      </w:r>
    </w:p>
    <w:p w:rsidR="00E75D0F" w:rsidRPr="00813E93" w:rsidRDefault="00E75D0F" w:rsidP="00E75D0F">
      <w:pPr>
        <w:bidi/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E75D0F" w:rsidRPr="00E75D0F" w:rsidTr="00E75D0F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E75D0F" w:rsidRPr="00E75D0F" w:rsidTr="00E75D0F">
        <w:tc>
          <w:tcPr>
            <w:tcW w:w="9178" w:type="dxa"/>
            <w:tcBorders>
              <w:bottom w:val="single" w:sz="4" w:space="0" w:color="auto"/>
            </w:tcBorders>
          </w:tcPr>
          <w:p w:rsidR="00E75D0F" w:rsidRPr="00E75D0F" w:rsidRDefault="00E75D0F" w:rsidP="00A43FD6">
            <w:pPr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היחידה </w:t>
            </w:r>
            <w:r w:rsidR="0008299D">
              <w:rPr>
                <w:rFonts w:ascii="Arial" w:hAnsi="Arial" w:cs="Arial" w:hint="cs"/>
                <w:b/>
                <w:sz w:val="22"/>
                <w:szCs w:val="22"/>
                <w:u w:val="single"/>
                <w:rtl/>
              </w:rPr>
              <w:t>מינהל תקשוב ומערכות מידע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במשרד </w:t>
            </w:r>
            <w:r w:rsidR="0008299D">
              <w:rPr>
                <w:rFonts w:ascii="Arial" w:hAnsi="Arial" w:cs="Arial" w:hint="cs"/>
                <w:b/>
                <w:sz w:val="22"/>
                <w:szCs w:val="22"/>
                <w:u w:val="single"/>
                <w:rtl/>
              </w:rPr>
              <w:t>החינוך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636BE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מפעילה על גבי מחשב </w:t>
            </w:r>
            <w:r w:rsidR="00636BED">
              <w:rPr>
                <w:rFonts w:ascii="Arial" w:hAnsi="Arial" w:cs="Arial"/>
                <w:b/>
                <w:sz w:val="22"/>
                <w:szCs w:val="22"/>
              </w:rPr>
              <w:t>IBM MF</w:t>
            </w:r>
            <w:r w:rsidR="00636BE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B6111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באמצעות תוכנות </w:t>
            </w:r>
            <w:r w:rsidR="00B6111F">
              <w:rPr>
                <w:rFonts w:ascii="Arial" w:hAnsi="Arial" w:cs="Arial"/>
                <w:b/>
                <w:sz w:val="22"/>
                <w:szCs w:val="22"/>
              </w:rPr>
              <w:t>Control M</w:t>
            </w:r>
            <w:r w:rsidR="00B6111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, </w:t>
            </w:r>
            <w:r w:rsidR="00B6111F">
              <w:rPr>
                <w:rFonts w:ascii="Arial" w:hAnsi="Arial" w:cs="Arial"/>
                <w:b/>
                <w:sz w:val="22"/>
                <w:szCs w:val="22"/>
              </w:rPr>
              <w:t>Control O</w:t>
            </w:r>
            <w:r w:rsidR="00B6111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, </w:t>
            </w:r>
            <w:r w:rsidR="00B6111F">
              <w:rPr>
                <w:rFonts w:ascii="Arial" w:hAnsi="Arial" w:cs="Arial"/>
                <w:b/>
                <w:sz w:val="22"/>
                <w:szCs w:val="22"/>
              </w:rPr>
              <w:t>Control D</w:t>
            </w:r>
            <w:r w:rsidR="00B6111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ו- </w:t>
            </w:r>
            <w:r w:rsidR="00B6111F">
              <w:rPr>
                <w:rFonts w:ascii="Arial" w:hAnsi="Arial" w:cs="Arial"/>
                <w:b/>
                <w:sz w:val="22"/>
                <w:szCs w:val="22"/>
              </w:rPr>
              <w:t>Control V</w:t>
            </w:r>
            <w:r w:rsidR="00BA479E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A43FD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ותוכנת </w:t>
            </w:r>
            <w:r w:rsidR="00A43FD6">
              <w:rPr>
                <w:rFonts w:ascii="Arial" w:hAnsi="Arial" w:cs="Arial"/>
                <w:b/>
                <w:sz w:val="22"/>
                <w:szCs w:val="22"/>
              </w:rPr>
              <w:t>Control M</w:t>
            </w:r>
            <w:r w:rsidR="00A43FD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בסביבה הפתוחה, </w:t>
            </w:r>
            <w:r w:rsidR="00636BED">
              <w:rPr>
                <w:rFonts w:ascii="Arial" w:hAnsi="Arial" w:cs="Arial" w:hint="cs"/>
                <w:b/>
                <w:sz w:val="22"/>
                <w:szCs w:val="22"/>
                <w:rtl/>
              </w:rPr>
              <w:t>חלק מ</w:t>
            </w:r>
            <w:r w:rsidR="00B6111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תהליכי התפעול של </w:t>
            </w:r>
            <w:r w:rsidR="00636BED">
              <w:rPr>
                <w:rFonts w:ascii="Arial" w:hAnsi="Arial" w:cs="Arial" w:hint="cs"/>
                <w:b/>
                <w:sz w:val="22"/>
                <w:szCs w:val="22"/>
                <w:rtl/>
              </w:rPr>
              <w:t>המערכות החשובות וה</w:t>
            </w:r>
            <w:r w:rsidR="00636BED" w:rsidRPr="00636BED">
              <w:rPr>
                <w:rFonts w:ascii="Arial" w:hAnsi="Arial" w:cs="Arial"/>
                <w:b/>
                <w:sz w:val="22"/>
                <w:szCs w:val="22"/>
                <w:rtl/>
              </w:rPr>
              <w:t>קריטי</w:t>
            </w:r>
            <w:r w:rsidR="00636BED" w:rsidRPr="00636BED">
              <w:rPr>
                <w:rFonts w:ascii="Arial" w:hAnsi="Arial" w:cs="Arial" w:hint="cs"/>
                <w:b/>
                <w:sz w:val="22"/>
                <w:szCs w:val="22"/>
                <w:rtl/>
              </w:rPr>
              <w:t>ות</w:t>
            </w:r>
            <w:r w:rsidR="00636BED" w:rsidRPr="00636BE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="00636BED" w:rsidRPr="00636BED">
              <w:rPr>
                <w:rFonts w:ascii="Arial" w:hAnsi="Arial" w:cs="Arial" w:hint="cs"/>
                <w:b/>
                <w:sz w:val="22"/>
                <w:szCs w:val="22"/>
                <w:rtl/>
              </w:rPr>
              <w:t>במערך המחשוב של משרד</w:t>
            </w:r>
            <w:r w:rsidR="00C807A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החינוך</w:t>
            </w:r>
            <w:r w:rsidR="00636BED" w:rsidRPr="00636BED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כגון מערכת בחינות בגרות, מערכת תשלומים מאוחדת, מערכת בינוי ופיתוח ועוד.</w:t>
            </w:r>
            <w:r w:rsidR="00636BED">
              <w:rPr>
                <w:rFonts w:ascii="Arial" w:hAnsi="Arial" w:cs="Arial" w:hint="cs"/>
                <w:sz w:val="20"/>
                <w:szCs w:val="20"/>
                <w:rtl/>
              </w:rPr>
              <w:t xml:space="preserve"> </w:t>
            </w:r>
            <w:r w:rsidR="00A43FD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היחידה מעוניינת בקבלת שירותי תחזוקה לתוכנות אלה.</w:t>
            </w:r>
          </w:p>
        </w:tc>
      </w:tr>
    </w:tbl>
    <w:p w:rsidR="00E75D0F" w:rsidRDefault="003B3487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ABAC4B" wp14:editId="43FD829A">
                <wp:simplePos x="0" y="0"/>
                <wp:positionH relativeFrom="column">
                  <wp:posOffset>1181735</wp:posOffset>
                </wp:positionH>
                <wp:positionV relativeFrom="paragraph">
                  <wp:posOffset>10160</wp:posOffset>
                </wp:positionV>
                <wp:extent cx="342900" cy="22860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887" w:rsidRPr="004E5FA3" w:rsidRDefault="00630887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93.05pt;margin-top:.8pt;width:27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BOvtgIAAL8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eMZRoL20KIHtjfoVu5RbKszDjoDp/sB3MwejqHLjqke7mT1VSMhly0VG3ajlBxbRmvILrQ3/bOr&#10;E462IOvxg6whDN0a6YD2jept6aAYCNChS4+nzthUKji8JFEagKUCUxQlMaxtBJodLw9Km3dM9sgu&#10;cqyg8Q6c7u60mVyPLjaWkCXvOjinWSeeHQDmdAKh4aq12SRcL3+kQbpKVgnxSBSvPBIUhXdTLokX&#10;l+F8VlwWy2UR/rRxQ5K1vK6ZsGGOugrJn/XtoPBJESdladnx2sLZlLTarJedQjsKui7ddyjImZv/&#10;PA1XL+DyglIYkeA2Sr0yTuYeKcnMS+dB4gVhepvGAUlJUT6ndMcF+3dKaMxxOotmk5Z+yy1w32tu&#10;NOu5gcnR8T7HycmJZlaBK1G71hrKu2l9Vgqb/lMpoN3HRju9WolOYjX79d49DCdmq+W1rB9BwEqC&#10;wECLMPVg0Ur1HaMRJkiO9bctVQyj7r2AR5CGhNiR4zZkNo9go84t63MLFRVA5dhgNC2XZhpT20Hx&#10;TQuRpmcn5A08nIY7UT9ldXhuMCUct8NEs2PofO+8nubu4hcAAAD//wMAUEsDBBQABgAIAAAAIQDC&#10;LY+R2wAAAAgBAAAPAAAAZHJzL2Rvd25yZXYueG1sTI/BTsMwEETvSPyDtUjcqN1S0hLiVAjEFUSh&#10;SNy28TaJiNdR7Dbh71lOcNunGc3OFJvJd+pEQ2wDW5jPDCjiKriWawvvb09Xa1AxITvsApOFb4qw&#10;Kc/PCsxdGPmVTttUKwnhmKOFJqU+1zpWDXmMs9ATi3YIg8ckONTaDThKuO/0wphMe2xZPjTY00ND&#10;1df26C3sng+fH0vzUj/6m34Mk9Hsb7W1lxfT/R2oRFP6M8NvfakOpXTahyO7qDrhdTYXqxwZKNEX&#10;SyO8t3C9ykCXhf4/oPwBAAD//wMAUEsBAi0AFAAGAAgAAAAhALaDOJL+AAAA4QEAABMAAAAAAAAA&#10;AAAAAAAAAAAAAFtDb250ZW50X1R5cGVzXS54bWxQSwECLQAUAAYACAAAACEAOP0h/9YAAACUAQAA&#10;CwAAAAAAAAAAAAAAAAAvAQAAX3JlbHMvLnJlbHNQSwECLQAUAAYACAAAACEA7jATr7YCAAC/BQAA&#10;DgAAAAAAAAAAAAAAAAAuAgAAZHJzL2Uyb0RvYy54bWxQSwECLQAUAAYACAAAACEAwi2PkdsAAAAI&#10;AQAADwAAAAAAAAAAAAAAAAAQBQAAZHJzL2Rvd25yZXYueG1sUEsFBgAAAAAEAAQA8wAAABgGAAAA&#10;AA==&#10;" filled="f" stroked="f">
                <v:textbox>
                  <w:txbxContent>
                    <w:p w:rsidR="00B6111F" w:rsidRPr="004E5FA3" w:rsidRDefault="00B6111F" w:rsidP="00E75D0F">
                      <w:r>
                        <w:rPr>
                          <w:rFonts w:ascii="Arial" w:hAnsi="Arial" w:cs="Arial" w:hint="cs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E75D0F"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="00E75D0F" w:rsidRPr="003D5897">
        <w:rPr>
          <w:rFonts w:ascii="Arial" w:hAnsi="Arial" w:cs="Arial" w:hint="cs"/>
          <w:bCs/>
          <w:sz w:val="22"/>
          <w:szCs w:val="22"/>
          <w:rtl/>
        </w:rPr>
        <w:t>חשכ"לי</w:t>
      </w:r>
      <w:proofErr w:type="spellEnd"/>
      <w:r w:rsidR="00E75D0F">
        <w:rPr>
          <w:rFonts w:ascii="Arial" w:hAnsi="Arial" w:cs="Arial" w:hint="cs"/>
          <w:b/>
          <w:sz w:val="22"/>
          <w:szCs w:val="22"/>
          <w:rtl/>
        </w:rPr>
        <w:t xml:space="preserve">                     </w:t>
      </w:r>
      <w:r w:rsidR="00E75D0F"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E75D0F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E75D0F"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="00E75D0F" w:rsidRPr="007374D4">
        <w:rPr>
          <w:rFonts w:ascii="Arial" w:hAnsi="Arial" w:cs="Arial" w:hint="cs"/>
          <w:b/>
          <w:sz w:val="22"/>
          <w:szCs w:val="22"/>
          <w:rtl/>
        </w:rPr>
        <w:t>כן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="00E75D0F">
        <w:rPr>
          <w:rFonts w:ascii="Arial" w:hAnsi="Arial" w:cs="Arial" w:hint="cs"/>
          <w:b/>
          <w:sz w:val="28"/>
          <w:szCs w:val="28"/>
          <w:rtl/>
        </w:rPr>
        <w:t xml:space="preserve">   </w:t>
      </w:r>
      <w:r w:rsidR="00E75D0F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:rsidR="00E75D0F" w:rsidRPr="00813E93" w:rsidRDefault="002378BC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4918075</wp:posOffset>
                </wp:positionH>
                <wp:positionV relativeFrom="paragraph">
                  <wp:posOffset>153035</wp:posOffset>
                </wp:positionV>
                <wp:extent cx="342900" cy="228600"/>
                <wp:effectExtent l="3175" t="0" r="0" b="444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30887" w:rsidRPr="004E5FA3" w:rsidRDefault="00630887" w:rsidP="00E75D0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0;text-align:left;margin-left:387.25pt;margin-top:12.05pt;width:27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LQRtQIAAL8FAAAOAAAAZHJzL2Uyb0RvYy54bWysVG1vmzAQ/j5p/8Hyd8pLnQRQSdWGME3q&#10;XqR2P8ABE6yBzWwn0E377zubJE1bTZq28QHZd+fn3p67q+uxa9GeKc2lyHB4EWDERCkrLrYZ/vJQ&#10;eDFG2lBR0VYKluFHpvH18u2bq6FPWSQb2VZMIQAROh36DDfG9Knv67JhHdUXsmcClLVUHTVwVVu/&#10;UnQA9K71oyCY+4NUVa9kybQGaT4p8dLh1zUrzae61sygNsMQm3F/5f4b+/eXVzTdKto3vDyEQf8i&#10;io5yAU5PUDk1FO0UfwXV8VJJLWtzUcrOl3XNS+ZygGzC4EU29w3tmcsFiqP7U5n0/4MtP+4/K8Sr&#10;DBOMBO2gRQ9sNOhWjiiy1Rl6nYLRfQ9mZgQxdNllqvs7WX7VSMhVQ8WW3Sglh4bRCqIL7Uv/7OmE&#10;oy3IZvggK3BDd0Y6oLFWnS0dFAMBOnTp8dQZG0oJwksSJQFoSlBFUTyHs/VA0+PjXmnzjskO2UOG&#10;FTTegdP9nTaT6dHE+hKy4G0Lcpq24pkAMCcJuIanVmeDcL38kQTJOl7HxCPRfO2RIM+9m2JFvHkR&#10;Lmb5Zb5a5eFP6zckacOrignr5sirkPxZ3w4MnxhxYpaWLa8snA1Jq+1m1Sq0p8Drwn2HgpyZ+c/D&#10;cPWCXF6kFEYkuI0Sr5jHC48UZOYliyD2gjC5TeYBSUhePE/pjgv27ymhIcPJLJpNXPptboH7XudG&#10;044b2Bwt7zIcn4xoahm4FpVrraG8nc5npbDhP5UC2n1stOOrpehEVjNuRjcYpzHYyOoRCKwkEAy4&#10;CFsPDo1U3zEaYINkWH/bUcUwat8LGIIkJMSuHHchs0UEF3Wu2ZxrqCgBKsMGo+m4MtOa2vWKbxvw&#10;NI2dkDcwODV3pLYTNkV1GDfYEi63w0aza+j87qye9u7yFwAAAP//AwBQSwMEFAAGAAgAAAAhABZ8&#10;Zi7eAAAACQEAAA8AAABkcnMvZG93bnJldi54bWxMj01PwzAMhu9I/IfISNxY0qrbulJ3QiCuIMaH&#10;tFvWZG1F41RNtpZ/jzmxo+1Hr5+33M6uF2c7hs4TQrJQICzV3nTUIHy8P9/lIELUZHTvySL82ADb&#10;6vqq1IXxE73Z8y42gkMoFBqhjXEopAx1a50OCz9Y4tvRj05HHsdGmlFPHO56mSq1kk53xB9aPdjH&#10;1tbfu5ND+Hw57r8y9do8ueUw+VlJchuJeHszP9yDiHaO/zD86bM6VOx08CcyQfQI63W2ZBQhzRIQ&#10;DORpzosDwkolIKtSXjaofgEAAP//AwBQSwECLQAUAAYACAAAACEAtoM4kv4AAADhAQAAEwAAAAAA&#10;AAAAAAAAAAAAAAAAW0NvbnRlbnRfVHlwZXNdLnhtbFBLAQItABQABgAIAAAAIQA4/SH/1gAAAJQB&#10;AAALAAAAAAAAAAAAAAAAAC8BAABfcmVscy8ucmVsc1BLAQItABQABgAIAAAAIQCRbLQRtQIAAL8F&#10;AAAOAAAAAAAAAAAAAAAAAC4CAABkcnMvZTJvRG9jLnhtbFBLAQItABQABgAIAAAAIQAWfGYu3gAA&#10;AAkBAAAPAAAAAAAAAAAAAAAAAA8FAABkcnMvZG93bnJldi54bWxQSwUGAAAAAAQABADzAAAAGgYA&#10;AAAA&#10;" filled="f" stroked="f">
                <v:textbox>
                  <w:txbxContent>
                    <w:p w:rsidR="00630887" w:rsidRPr="004E5FA3" w:rsidRDefault="00630887" w:rsidP="00E75D0F"/>
                  </w:txbxContent>
                </v:textbox>
              </v:shape>
            </w:pict>
          </mc:Fallback>
        </mc:AlternateConten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E75D0F" w:rsidRPr="00813E93" w:rsidTr="0008299D">
        <w:tc>
          <w:tcPr>
            <w:tcW w:w="3085" w:type="dxa"/>
          </w:tcPr>
          <w:p w:rsidR="00E75D0F" w:rsidRPr="00813E93" w:rsidRDefault="002378BC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1905" t="0" r="0" b="127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30887" w:rsidRPr="004E5FA3" w:rsidRDefault="00630887" w:rsidP="00E75D0F"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9" type="#_x0000_t202" style="position:absolute;left:0;text-align:left;margin-left:438.9pt;margin-top:10.4pt;width:2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mCHtQ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5oZqsz9DoFp/se3MwIx9Blx1T3d7L8qpGQq4aKLbtRSg4NoxVkF9qb/tnV&#10;CUdbkM3wQVYQhu6MdEBjrTpbOigGAnTo0uOpMzaVEg4vSZQEYCnBFEXxHNY2Ak2Pl3ulzTsmO2QX&#10;GVbQeAdO93faTK5HFxtLyIK3LZzTtBXPDgBzOoHQcNXabBKulz+SIFnH65h4JJqvPRLkuXdTrIg3&#10;L8LFLL/MV6s8/GnjhiRteFUxYcMcdRWSP+vbQeGTIk7K0rLllYWzKWm13axahfYUdF2471CQMzf/&#10;eRquXsDlBaUwIsFtlHjFPF54pCAzL1kEsReEyW0yD0hC8uI5pTsu2L9TQkOGk1k0m7T0W26B+15z&#10;o2nHDUyOlncZjk9ONLUKXIvKtdZQ3k7rs1LY9J9KAe0+Ntrp1Up0EqsZN+PhYQCY1fJGVo8gYCVB&#10;YKBFmHqwaKT6jtEAEyTD+tuOKoZR+17AI0hCQuzIcRsyW0SwUeeWzbmFihKgMmwwmpYrM42pXa/4&#10;toFI07MT8gYeTs2dqJ+yOjw3mBKO22Gi2TF0vndeT3N3+QsAAP//AwBQSwMEFAAGAAgAAAAhAFBH&#10;7hXeAAAACQEAAA8AAABkcnMvZG93bnJldi54bWxMj09PwzAMxe9IfIfISNxYssG2rtSdEIgriPFH&#10;4pY1XlvROFWTreXbY05wsp/89N7PxXbynTrRENvACPOZAUVcBddyjfD2+niVgYrJsrNdYEL4pgjb&#10;8vyssLkLI7/QaZdqJSEcc4vQpNTnWseqIW/jLPTEcjuEwdskcqi1G+wo4b7TC2NW2tuWpaGxPd03&#10;VH3tjh7h/enw+XFjnusHv+zHMBnNfqMRLy+mu1tQiab0Z4ZffEGHUpj24cguqg4hW68FPSEsjEwx&#10;bK7nsuwRlqsMdFno/x+UPwAAAP//AwBQSwECLQAUAAYACAAAACEAtoM4kv4AAADhAQAAEwAAAAAA&#10;AAAAAAAAAAAAAAAAW0NvbnRlbnRfVHlwZXNdLnhtbFBLAQItABQABgAIAAAAIQA4/SH/1gAAAJQB&#10;AAALAAAAAAAAAAAAAAAAAC8BAABfcmVscy8ucmVsc1BLAQItABQABgAIAAAAIQA26mCHtQIAAL8F&#10;AAAOAAAAAAAAAAAAAAAAAC4CAABkcnMvZTJvRG9jLnhtbFBLAQItABQABgAIAAAAIQBQR+4V3gAA&#10;AAkBAAAPAAAAAAAAAAAAAAAAAA8FAABkcnMvZG93bnJldi54bWxQSwUGAAAAAAQABADzAAAAGgYA&#10;AAAA&#10;" filled="f" stroked="f">
                      <v:textbox>
                        <w:txbxContent>
                          <w:p w:rsidR="00B6111F" w:rsidRPr="004E5FA3" w:rsidRDefault="00B6111F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="00E75D0F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="00E75D0F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E75D0F" w:rsidRPr="00813E93" w:rsidRDefault="009E2E5A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×</w:t>
            </w:r>
            <w:r w:rsid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="00E75D0F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 w:rsid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E75D0F" w:rsidRPr="00813E93" w:rsidRDefault="00E75D0F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613"/>
        <w:gridCol w:w="3119"/>
        <w:gridCol w:w="2790"/>
      </w:tblGrid>
      <w:tr w:rsidR="00E75D0F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D0F" w:rsidRPr="00E75D0F" w:rsidRDefault="00E75D0F" w:rsidP="00056392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חברת</w:t>
            </w:r>
            <w:r w:rsidR="007207C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9937EA">
              <w:rPr>
                <w:rFonts w:ascii="Arial" w:hAnsi="Arial" w:cs="Arial"/>
                <w:rtl/>
              </w:rPr>
              <w:t>מטריקס אי. טי. חטיבת מוצרי תוכנה בע"מ</w:t>
            </w:r>
          </w:p>
        </w:tc>
      </w:tr>
      <w:tr w:rsidR="00E75D0F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D0F" w:rsidRPr="00E75D0F" w:rsidRDefault="007707D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7707DF">
              <w:rPr>
                <w:rFonts w:ascii="Arial" w:hAnsi="Arial" w:cs="Arial" w:hint="cs"/>
                <w:b/>
                <w:sz w:val="22"/>
                <w:szCs w:val="22"/>
                <w:rtl/>
              </w:rPr>
              <w:t>511</w:t>
            </w:r>
            <w:r w:rsidR="00894810">
              <w:rPr>
                <w:rFonts w:ascii="Arial" w:hAnsi="Arial" w:cs="Arial" w:hint="cs"/>
                <w:b/>
                <w:sz w:val="22"/>
                <w:szCs w:val="22"/>
                <w:rtl/>
              </w:rPr>
              <w:t>0</w:t>
            </w:r>
            <w:r w:rsidRPr="007707DF">
              <w:rPr>
                <w:rFonts w:ascii="Arial" w:hAnsi="Arial" w:cs="Arial" w:hint="cs"/>
                <w:b/>
                <w:sz w:val="22"/>
                <w:szCs w:val="22"/>
                <w:rtl/>
              </w:rPr>
              <w:t>72399</w:t>
            </w:r>
          </w:p>
        </w:tc>
      </w:tr>
      <w:tr w:rsidR="00E75D0F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D0F" w:rsidRPr="00E75D0F" w:rsidRDefault="002378BC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708EC93" wp14:editId="6C688AE2">
                      <wp:simplePos x="0" y="0"/>
                      <wp:positionH relativeFrom="column">
                        <wp:posOffset>1350010</wp:posOffset>
                      </wp:positionH>
                      <wp:positionV relativeFrom="paragraph">
                        <wp:posOffset>-7620</wp:posOffset>
                      </wp:positionV>
                      <wp:extent cx="342900" cy="228600"/>
                      <wp:effectExtent l="0" t="635" r="1905" b="0"/>
                      <wp:wrapNone/>
                      <wp:docPr id="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30887" w:rsidRPr="004E5FA3" w:rsidRDefault="00630887" w:rsidP="00E75D0F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30" type="#_x0000_t202" style="position:absolute;left:0;text-align:left;margin-left:106.3pt;margin-top:-.6pt;width:27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1Hktg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II0E7aNEDGw26lSO6tNUZep2C030PbmaEY+iyY6r7O1l+1UjIVUPFlt0oJYeG0QqyC+1N/+zq&#10;hKMtyGb4ICsIQ3dGOqCxVp0tHRQDATp06fHUGZtKCYeXJEoCsJRgiqJ4DmsbgabHy73S5h2THbKL&#10;DCtovAOn+zttJteji40lZMHbFs5p2opnB4A5nUBouGptNgnXyx9JkKzjdUw8Es3XHgny3LspVsSb&#10;F+Fill/mq1Ue/rRxQ5I2vKqYsGGOugrJn/XtoPBJESdladnyysLZlLTablatQnsKui7cdyjImZv/&#10;PA1XL+DyglIYkeA2SrxiHi88UpCZlyyC2AvC5DaZByQhefGc0h0X7N8poSHDySyaTVr6LbfAfa+5&#10;0bTjBiZHy7sMxycnmloFrkXlWmsob6f1WSls+k+lgHYfG+30aiU6idWMm9E9DGKjWy1vZPUIAlYS&#10;BAZahKkHi0aq7xgNMEEyrL/tqGIYte8FPIIkJMSOHLchs0UEG3Vu2ZxbqCgBKsMGo2m5MtOY2vWK&#10;bxuIND07IW/g4dTcifopq8NzgynhuB0mmh1D53vn9TR3l78AAAD//wMAUEsDBBQABgAIAAAAIQCM&#10;+LvM3QAAAAkBAAAPAAAAZHJzL2Rvd25yZXYueG1sTI/BTsMwDIbvSLxDZCRuW9IwqlGaTgjEFcSA&#10;SbtljddWNE7VZGt5e8wJjrY//f7+cjP7XpxxjF0gA9lSgUCqg+uoMfDx/rxYg4jJkrN9IDTwjRE2&#10;1eVFaQsXJnrD8zY1gkMoFtZAm9JQSBnrFr2NyzAg8e0YRm8Tj2Mj3WgnDve91Erl0tuO+ENrB3xs&#10;sf7anryBz5fjfrdSr82Tvx2mMCtJ/k4ac301P9yDSDinPxh+9VkdKnY6hBO5KHoDOtM5owYWmQbB&#10;gM5zXhwM3KzWIKtS/m9Q/QAAAP//AwBQSwECLQAUAAYACAAAACEAtoM4kv4AAADhAQAAEwAAAAAA&#10;AAAAAAAAAAAAAAAAW0NvbnRlbnRfVHlwZXNdLnhtbFBLAQItABQABgAIAAAAIQA4/SH/1gAAAJQB&#10;AAALAAAAAAAAAAAAAAAAAC8BAABfcmVscy8ucmVsc1BLAQItABQABgAIAAAAIQBJB1HktgIAAL8F&#10;AAAOAAAAAAAAAAAAAAAAAC4CAABkcnMvZTJvRG9jLnhtbFBLAQItABQABgAIAAAAIQCM+LvM3QAA&#10;AAkBAAAPAAAAAAAAAAAAAAAAABAFAABkcnMvZG93bnJldi54bWxQSwUGAAAAAAQABADzAAAAGgYA&#10;AAAA&#10;" filled="f" stroked="f">
                      <v:textbox>
                        <w:txbxContent>
                          <w:p w:rsidR="00B6111F" w:rsidRPr="004E5FA3" w:rsidRDefault="00B6111F" w:rsidP="00E75D0F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5D0F"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E75D0F" w:rsidRPr="00E75D0F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="00E75D0F"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E75D0F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D0F" w:rsidRPr="00E75D0F" w:rsidRDefault="007707DF" w:rsidP="007F7E2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7F7E2F">
              <w:rPr>
                <w:rFonts w:ascii="Arial" w:hAnsi="Arial" w:cs="Arial" w:hint="cs"/>
                <w:b/>
                <w:sz w:val="22"/>
                <w:szCs w:val="22"/>
                <w:rtl/>
              </w:rPr>
              <w:t>695,390</w:t>
            </w:r>
            <w:bookmarkStart w:id="0" w:name="_GoBack"/>
            <w:bookmarkEnd w:id="0"/>
            <w:r w:rsidRPr="007707D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₪ </w:t>
            </w:r>
          </w:p>
        </w:tc>
      </w:tr>
      <w:tr w:rsidR="00E75D0F" w:rsidRPr="00E75D0F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5D0F" w:rsidRPr="00E75D0F" w:rsidRDefault="00894810" w:rsidP="007F7E2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31.12.201</w:t>
            </w:r>
            <w:r w:rsidR="007F7E2F">
              <w:rPr>
                <w:rFonts w:ascii="Arial" w:hAnsi="Arial" w:cs="Arial" w:hint="cs"/>
                <w:b/>
                <w:sz w:val="22"/>
                <w:szCs w:val="22"/>
                <w:rtl/>
              </w:rPr>
              <w:t>5</w:t>
            </w:r>
            <w:r w:rsidR="00E75D0F"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–</w:t>
            </w:r>
            <w:r w:rsidR="00E75D0F"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Pr="00894810">
              <w:rPr>
                <w:rFonts w:ascii="Arial" w:hAnsi="Arial" w:cs="Arial" w:hint="cs"/>
                <w:b/>
                <w:sz w:val="22"/>
                <w:szCs w:val="22"/>
                <w:rtl/>
              </w:rPr>
              <w:t>1.1.201</w:t>
            </w:r>
            <w:r w:rsidR="007F7E2F">
              <w:rPr>
                <w:rFonts w:ascii="Arial" w:hAnsi="Arial" w:cs="Arial" w:hint="cs"/>
                <w:b/>
                <w:sz w:val="22"/>
                <w:szCs w:val="22"/>
                <w:rtl/>
              </w:rPr>
              <w:t>5</w:t>
            </w:r>
          </w:p>
        </w:tc>
      </w:tr>
    </w:tbl>
    <w:p w:rsidR="00E75D0F" w:rsidRDefault="00E75D0F" w:rsidP="00E75D0F">
      <w:pPr>
        <w:bidi/>
        <w:rPr>
          <w:rFonts w:ascii="Arial" w:hAnsi="Arial" w:cs="Arial"/>
          <w:bCs/>
          <w:rtl/>
        </w:rPr>
      </w:pPr>
    </w:p>
    <w:p w:rsidR="008A05D8" w:rsidRDefault="008A05D8" w:rsidP="00661651">
      <w:pPr>
        <w:bidi/>
        <w:rPr>
          <w:rFonts w:ascii="Arial" w:hAnsi="Arial" w:cs="Arial"/>
          <w:bCs/>
          <w:rtl/>
        </w:rPr>
      </w:pPr>
    </w:p>
    <w:p w:rsidR="008A05D8" w:rsidRDefault="008A05D8" w:rsidP="008A05D8">
      <w:pPr>
        <w:bidi/>
        <w:rPr>
          <w:rFonts w:ascii="Arial" w:hAnsi="Arial" w:cs="Arial"/>
          <w:bCs/>
          <w:rtl/>
        </w:rPr>
      </w:pPr>
    </w:p>
    <w:p w:rsidR="008A05D8" w:rsidRDefault="008A05D8" w:rsidP="008A05D8">
      <w:pPr>
        <w:bidi/>
        <w:rPr>
          <w:rFonts w:ascii="Arial" w:hAnsi="Arial" w:cs="Arial"/>
          <w:bCs/>
          <w:rtl/>
        </w:rPr>
      </w:pPr>
    </w:p>
    <w:p w:rsidR="008A05D8" w:rsidRDefault="008A05D8" w:rsidP="008A05D8">
      <w:pPr>
        <w:bidi/>
        <w:rPr>
          <w:rFonts w:ascii="Arial" w:hAnsi="Arial" w:cs="Arial"/>
          <w:bCs/>
          <w:rtl/>
        </w:rPr>
      </w:pPr>
    </w:p>
    <w:p w:rsidR="008A05D8" w:rsidRDefault="008A05D8" w:rsidP="008A05D8">
      <w:pPr>
        <w:bidi/>
        <w:rPr>
          <w:rFonts w:ascii="Arial" w:hAnsi="Arial" w:cs="Arial"/>
          <w:bCs/>
          <w:rtl/>
        </w:rPr>
      </w:pPr>
    </w:p>
    <w:p w:rsidR="008A05D8" w:rsidRDefault="008A05D8" w:rsidP="008A05D8">
      <w:pPr>
        <w:bidi/>
        <w:rPr>
          <w:rFonts w:ascii="Arial" w:hAnsi="Arial" w:cs="Arial"/>
          <w:bCs/>
          <w:rtl/>
        </w:rPr>
      </w:pPr>
    </w:p>
    <w:p w:rsidR="008A05D8" w:rsidRDefault="008A05D8" w:rsidP="008A05D8">
      <w:pPr>
        <w:bidi/>
        <w:rPr>
          <w:rFonts w:ascii="Arial" w:hAnsi="Arial" w:cs="Arial"/>
          <w:bCs/>
          <w:rtl/>
        </w:rPr>
      </w:pPr>
    </w:p>
    <w:p w:rsidR="008A05D8" w:rsidRDefault="008A05D8" w:rsidP="008A05D8">
      <w:pPr>
        <w:bidi/>
        <w:rPr>
          <w:rFonts w:ascii="Arial" w:hAnsi="Arial" w:cs="Arial"/>
          <w:bCs/>
          <w:rtl/>
        </w:rPr>
      </w:pPr>
    </w:p>
    <w:p w:rsidR="008A05D8" w:rsidRDefault="008A05D8" w:rsidP="008A05D8">
      <w:pPr>
        <w:bidi/>
        <w:rPr>
          <w:rFonts w:ascii="Arial" w:hAnsi="Arial" w:cs="Arial"/>
          <w:bCs/>
          <w:rtl/>
        </w:rPr>
      </w:pPr>
    </w:p>
    <w:p w:rsidR="008A05D8" w:rsidRDefault="008A05D8" w:rsidP="008A05D8">
      <w:pPr>
        <w:bidi/>
        <w:rPr>
          <w:rFonts w:ascii="Arial" w:hAnsi="Arial" w:cs="Arial"/>
          <w:bCs/>
          <w:rtl/>
        </w:rPr>
      </w:pPr>
    </w:p>
    <w:p w:rsidR="008A05D8" w:rsidRDefault="008A05D8" w:rsidP="008A05D8">
      <w:pPr>
        <w:bidi/>
        <w:rPr>
          <w:rFonts w:ascii="Arial" w:hAnsi="Arial" w:cs="Arial"/>
          <w:bCs/>
          <w:rtl/>
        </w:rPr>
      </w:pPr>
    </w:p>
    <w:p w:rsidR="00E75D0F" w:rsidRPr="00BD3C63" w:rsidRDefault="00E75D0F" w:rsidP="008A05D8">
      <w:pPr>
        <w:bidi/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t xml:space="preserve">נימוקים כי הספק הוא ספק יחיד </w:t>
      </w:r>
    </w:p>
    <w:p w:rsidR="00E75D0F" w:rsidRDefault="00E75D0F" w:rsidP="00E75D0F">
      <w:pPr>
        <w:bidi/>
        <w:rPr>
          <w:rFonts w:ascii="Arial" w:hAnsi="Arial" w:cs="Arial"/>
          <w:bCs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22"/>
      </w:tblGrid>
      <w:tr w:rsidR="00E75D0F" w:rsidRPr="00E75D0F" w:rsidTr="00661651">
        <w:tc>
          <w:tcPr>
            <w:tcW w:w="8522" w:type="dxa"/>
          </w:tcPr>
          <w:p w:rsidR="00E75D0F" w:rsidRPr="00E75D0F" w:rsidRDefault="00E75D0F" w:rsidP="009937EA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הבדיקה העלתה כי נכון להיום </w:t>
            </w:r>
            <w:r w:rsidR="001B3A0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קיים ספק אחד המספק </w:t>
            </w:r>
            <w:r w:rsidR="00087AB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את תוכנות </w:t>
            </w:r>
            <w:r w:rsidR="009937EA">
              <w:rPr>
                <w:rFonts w:ascii="Arial" w:hAnsi="Arial" w:cs="Arial"/>
                <w:b/>
                <w:sz w:val="22"/>
                <w:szCs w:val="22"/>
              </w:rPr>
              <w:t>Control</w:t>
            </w:r>
            <w:r w:rsidR="001B3A0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בארץ. </w:t>
            </w:r>
            <w:r w:rsidR="00087AB7">
              <w:rPr>
                <w:rFonts w:ascii="Arial" w:hAnsi="Arial" w:cs="Arial" w:hint="cs"/>
                <w:b/>
                <w:sz w:val="22"/>
                <w:szCs w:val="22"/>
                <w:rtl/>
              </w:rPr>
              <w:t>תשתית תוכנה זו היא היחידה</w:t>
            </w:r>
            <w:r w:rsidR="001B3A0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087AB7">
              <w:rPr>
                <w:rFonts w:ascii="Arial" w:hAnsi="Arial" w:cs="Arial" w:hint="cs"/>
                <w:b/>
                <w:sz w:val="22"/>
                <w:szCs w:val="22"/>
                <w:rtl/>
              </w:rPr>
              <w:t>שניתן להפעיל באמצעותה</w:t>
            </w:r>
            <w:r w:rsidR="002378BC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את </w:t>
            </w:r>
            <w:r w:rsidR="009937EA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תהליכי התפעול של </w:t>
            </w:r>
            <w:r w:rsidR="002378BC">
              <w:rPr>
                <w:rFonts w:ascii="Arial" w:hAnsi="Arial" w:cs="Arial" w:hint="cs"/>
                <w:b/>
                <w:sz w:val="22"/>
                <w:szCs w:val="22"/>
                <w:rtl/>
              </w:rPr>
              <w:t>המערכות הקיימות במשרד ללא ביצוע פעילות הסבה ארוכה ומורכבת.</w:t>
            </w:r>
          </w:p>
          <w:p w:rsidR="00E75D0F" w:rsidRPr="00E75D0F" w:rsidRDefault="002378BC" w:rsidP="00A43FD6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לפיכך, </w:t>
            </w:r>
            <w:r w:rsidR="00E75D0F"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חברת </w:t>
            </w:r>
            <w:r w:rsidR="009937EA">
              <w:rPr>
                <w:rFonts w:ascii="Arial" w:hAnsi="Arial" w:cs="Arial"/>
                <w:rtl/>
              </w:rPr>
              <w:t>מטריקס אי. טי. חטיבת מוצרי תוכנה בע"מ</w:t>
            </w:r>
            <w:r w:rsidR="00A43FD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, הנציגה של חברת </w:t>
            </w:r>
            <w:r w:rsidR="00A43FD6">
              <w:rPr>
                <w:rFonts w:ascii="Arial" w:hAnsi="Arial" w:cs="Arial"/>
                <w:b/>
                <w:sz w:val="22"/>
                <w:szCs w:val="22"/>
              </w:rPr>
              <w:t>BMC</w:t>
            </w:r>
            <w:r w:rsidR="00A43FD6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בארץ,</w:t>
            </w:r>
            <w:r w:rsidR="009937EA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E75D0F"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הינ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</w:t>
            </w:r>
            <w:r w:rsidR="00E75D0F"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הספק היחיד אשר מסוגל לספק את </w:t>
            </w:r>
            <w:r w:rsidR="00A43FD6">
              <w:rPr>
                <w:rFonts w:ascii="Arial" w:hAnsi="Arial" w:cs="Arial" w:hint="cs"/>
                <w:b/>
                <w:sz w:val="22"/>
                <w:szCs w:val="22"/>
                <w:rtl/>
              </w:rPr>
              <w:t>שירותי התחזוקה הנדרשת.</w:t>
            </w:r>
          </w:p>
        </w:tc>
      </w:tr>
    </w:tbl>
    <w:p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>לאור הנימוקים שמני</w:t>
      </w:r>
      <w:r>
        <w:rPr>
          <w:rFonts w:ascii="Arial" w:hAnsi="Arial" w:cs="Arial" w:hint="cs"/>
          <w:b/>
          <w:sz w:val="22"/>
          <w:szCs w:val="22"/>
          <w:rtl/>
        </w:rPr>
        <w:t>תי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 לעיל אנו מבקשים לערוך ההתקשרות בהליך </w:t>
      </w:r>
      <w:r>
        <w:rPr>
          <w:rFonts w:ascii="Arial" w:hAnsi="Arial" w:cs="Arial" w:hint="cs"/>
          <w:b/>
          <w:sz w:val="22"/>
          <w:szCs w:val="22"/>
          <w:rtl/>
        </w:rPr>
        <w:t>פטור ממכרז.</w:t>
      </w:r>
    </w:p>
    <w:p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      </w:t>
      </w:r>
    </w:p>
    <w:p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7"/>
        <w:gridCol w:w="3301"/>
        <w:gridCol w:w="2604"/>
      </w:tblGrid>
      <w:tr w:rsidR="00E75D0F" w:rsidRPr="00E75D0F" w:rsidTr="00E75D0F">
        <w:tc>
          <w:tcPr>
            <w:tcW w:w="2698" w:type="dxa"/>
            <w:tcBorders>
              <w:bottom w:val="single" w:sz="4" w:space="0" w:color="auto"/>
            </w:tcBorders>
          </w:tcPr>
          <w:p w:rsidR="00E75D0F" w:rsidRPr="00E75D0F" w:rsidRDefault="00D70CAA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נעמי בוסטין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:rsidR="00E75D0F" w:rsidRDefault="00A43FD6" w:rsidP="00D70CAA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CEA</w:t>
            </w:r>
          </w:p>
          <w:p w:rsidR="00A43FD6" w:rsidRPr="00E75D0F" w:rsidRDefault="00A43FD6" w:rsidP="00A43FD6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proofErr w:type="spellStart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במינהל</w:t>
            </w:r>
            <w:proofErr w:type="spellEnd"/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תקשוב ומערכות מידע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  <w:tr w:rsidR="00E75D0F" w:rsidRPr="00E75D0F" w:rsidTr="00E75D0F">
        <w:tc>
          <w:tcPr>
            <w:tcW w:w="2698" w:type="dxa"/>
            <w:tcBorders>
              <w:top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700" w:type="dxa"/>
            <w:tcBorders>
              <w:top w:val="single" w:sz="4" w:space="0" w:color="auto"/>
            </w:tcBorders>
            <w:shd w:val="clear" w:color="auto" w:fill="E6E6E6"/>
          </w:tcPr>
          <w:p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                                                          </w:t>
      </w:r>
    </w:p>
    <w:p w:rsidR="00E75D0F" w:rsidRPr="00813E93" w:rsidRDefault="00E75D0F" w:rsidP="00E75D0F">
      <w:pPr>
        <w:bidi/>
        <w:rPr>
          <w:rtl/>
        </w:rPr>
      </w:pPr>
      <w:r>
        <w:rPr>
          <w:rFonts w:hint="cs"/>
          <w:rtl/>
        </w:rPr>
        <w:t xml:space="preserve"> </w:t>
      </w:r>
    </w:p>
    <w:p w:rsidR="00AD5096" w:rsidRPr="00600A0F" w:rsidRDefault="00AD5096" w:rsidP="00E75D0F">
      <w:pPr>
        <w:bidi/>
        <w:ind w:left="386"/>
        <w:rPr>
          <w:rFonts w:ascii="Arial" w:hAnsi="Arial" w:cs="Arial"/>
          <w:rtl/>
        </w:rPr>
      </w:pPr>
    </w:p>
    <w:sectPr w:rsidR="00AD5096" w:rsidRPr="00600A0F" w:rsidSect="00192367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887" w:rsidRDefault="00630887">
      <w:r>
        <w:separator/>
      </w:r>
    </w:p>
  </w:endnote>
  <w:endnote w:type="continuationSeparator" w:id="0">
    <w:p w:rsidR="00630887" w:rsidRDefault="00630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887" w:rsidRDefault="00630887" w:rsidP="00AA4CCB">
    <w:pPr>
      <w:pStyle w:val="a4"/>
      <w:pBdr>
        <w:top w:val="double" w:sz="4" w:space="1" w:color="000080"/>
        <w:bottom w:val="double" w:sz="4" w:space="1" w:color="000080"/>
      </w:pBdr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עמוד  </w:t>
    </w:r>
    <w:r>
      <w:rPr>
        <w:rFonts w:ascii="Tahoma" w:hAnsi="Tahoma" w:cs="Tahoma"/>
        <w:bCs/>
        <w:color w:val="000080"/>
        <w:sz w:val="16"/>
        <w:szCs w:val="16"/>
      </w:rPr>
      <w:t>PAGE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noProof/>
        <w:color w:val="000080"/>
        <w:sz w:val="16"/>
        <w:szCs w:val="16"/>
        <w:rtl/>
      </w:rPr>
      <w:t>1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/>
        <w:bCs/>
        <w:vanish/>
        <w:color w:val="000080"/>
        <w:sz w:val="16"/>
        <w:szCs w:val="16"/>
        <w:rtl/>
      </w:rPr>
      <w:pgNum/>
    </w:r>
    <w:r>
      <w:rPr>
        <w:rFonts w:ascii="Tahoma" w:hAnsi="Tahoma" w:cs="Tahoma"/>
        <w:bCs/>
        <w:color w:val="000080"/>
        <w:sz w:val="16"/>
        <w:szCs w:val="16"/>
        <w:rtl/>
      </w:rPr>
      <w:t xml:space="preserve">מתוך </w:t>
    </w:r>
    <w:r>
      <w:rPr>
        <w:rFonts w:ascii="Tahoma" w:hAnsi="Tahoma" w:cs="Tahoma"/>
        <w:bCs/>
        <w:color w:val="000080"/>
        <w:sz w:val="16"/>
        <w:szCs w:val="16"/>
      </w:rPr>
      <w:fldChar w:fldCharType="begin"/>
    </w:r>
    <w:r>
      <w:rPr>
        <w:rFonts w:ascii="Tahoma" w:hAnsi="Tahoma" w:cs="Tahoma"/>
        <w:bCs/>
        <w:color w:val="000080"/>
        <w:sz w:val="16"/>
        <w:szCs w:val="16"/>
      </w:rPr>
      <w:instrText xml:space="preserve"> NUMPAGES </w:instrText>
    </w:r>
    <w:r>
      <w:rPr>
        <w:rFonts w:ascii="Tahoma" w:hAnsi="Tahoma" w:cs="Tahoma"/>
        <w:bCs/>
        <w:color w:val="000080"/>
        <w:sz w:val="16"/>
        <w:szCs w:val="16"/>
      </w:rPr>
      <w:fldChar w:fldCharType="separate"/>
    </w:r>
    <w:r w:rsidR="007F7E2F">
      <w:rPr>
        <w:rFonts w:ascii="Tahoma" w:hAnsi="Tahoma" w:cs="Tahoma"/>
        <w:bCs/>
        <w:noProof/>
        <w:color w:val="000080"/>
        <w:sz w:val="16"/>
        <w:szCs w:val="16"/>
        <w:rtl/>
      </w:rPr>
      <w:t>2</w:t>
    </w:r>
    <w:r>
      <w:rPr>
        <w:rFonts w:ascii="Tahoma" w:hAnsi="Tahoma" w:cs="Tahoma"/>
        <w:bCs/>
        <w:color w:val="000080"/>
        <w:sz w:val="16"/>
        <w:szCs w:val="16"/>
      </w:rPr>
      <w:fldChar w:fldCharType="end"/>
    </w:r>
  </w:p>
  <w:p w:rsidR="00630887" w:rsidRDefault="00630887" w:rsidP="00AA4CCB">
    <w:pPr>
      <w:pStyle w:val="a4"/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רח' שבטי ישראל 29 ירושלים 91911 * טלפון: </w:t>
    </w:r>
    <w:r>
      <w:rPr>
        <w:rFonts w:ascii="Tahoma" w:hAnsi="Tahoma" w:cs="Tahoma"/>
        <w:b/>
        <w:color w:val="000080"/>
        <w:sz w:val="16"/>
        <w:szCs w:val="16"/>
      </w:rPr>
      <w:t>02-5602592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* פקס:  </w:t>
    </w:r>
    <w:r>
      <w:rPr>
        <w:rFonts w:ascii="Tahoma" w:hAnsi="Tahoma" w:cs="Tahoma"/>
        <w:b/>
        <w:color w:val="000080"/>
        <w:sz w:val="16"/>
        <w:szCs w:val="16"/>
      </w:rPr>
      <w:t>02-5602590</w:t>
    </w:r>
  </w:p>
  <w:p w:rsidR="00630887" w:rsidRDefault="00630887" w:rsidP="00AA4CCB">
    <w:pPr>
      <w:pStyle w:val="a5"/>
      <w:bidi/>
      <w:jc w:val="center"/>
      <w:rPr>
        <w:rtl/>
      </w:rPr>
    </w:pPr>
    <w:r>
      <w:rPr>
        <w:rFonts w:ascii="Tahoma" w:hAnsi="Tahoma" w:cs="Tahoma" w:hint="cs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color w:val="000080"/>
        <w:sz w:val="16"/>
        <w:szCs w:val="16"/>
        <w:rtl/>
      </w:rPr>
      <w:t>אתר המשרד -</w:t>
    </w:r>
    <w:r>
      <w:rPr>
        <w:rFonts w:ascii="Tahoma" w:hAnsi="Tahoma" w:cs="Tahoma" w:hint="cs"/>
        <w:bCs/>
        <w:color w:val="000080"/>
        <w:sz w:val="16"/>
        <w:szCs w:val="16"/>
        <w:rtl/>
      </w:rPr>
      <w:t xml:space="preserve">  </w:t>
    </w:r>
    <w:hyperlink r:id="rId1" w:history="1">
      <w:r>
        <w:rPr>
          <w:rStyle w:val="Hyperlink"/>
          <w:rFonts w:ascii="Tahoma" w:hAnsi="Tahoma" w:cs="Tahoma"/>
          <w:color w:val="000080"/>
          <w:sz w:val="16"/>
          <w:szCs w:val="16"/>
        </w:rPr>
        <w:t>http://www.education.gov.il</w:t>
      </w:r>
    </w:hyperlink>
  </w:p>
  <w:p w:rsidR="00630887" w:rsidRPr="000A6440" w:rsidRDefault="00630887" w:rsidP="000A6440">
    <w:pPr>
      <w:pStyle w:val="a5"/>
      <w:bidi/>
      <w:jc w:val="center"/>
      <w:rPr>
        <w:rStyle w:val="Hyperlink"/>
        <w:rFonts w:ascii="Tahoma" w:hAnsi="Tahoma" w:cs="Tahoma"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אתר </w:t>
    </w:r>
    <w:r>
      <w:rPr>
        <w:rFonts w:ascii="Tahoma" w:hAnsi="Tahoma" w:cs="Tahoma" w:hint="cs"/>
        <w:bCs/>
        <w:color w:val="000080"/>
        <w:sz w:val="16"/>
        <w:szCs w:val="16"/>
        <w:rtl/>
      </w:rPr>
      <w:t>ממשל זמין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-</w:t>
    </w:r>
    <w:r>
      <w:rPr>
        <w:rFonts w:ascii="Tahoma" w:hAnsi="Tahoma" w:cs="Tahoma" w:hint="cs"/>
        <w:bCs/>
        <w:color w:val="000080"/>
        <w:sz w:val="16"/>
        <w:szCs w:val="16"/>
        <w:rtl/>
      </w:rPr>
      <w:t xml:space="preserve">  </w:t>
    </w:r>
    <w:r w:rsidRPr="000A6440">
      <w:rPr>
        <w:rStyle w:val="Hyperlink"/>
        <w:rFonts w:ascii="Tahoma" w:hAnsi="Tahoma" w:cs="Tahoma"/>
        <w:color w:val="000080"/>
        <w:sz w:val="16"/>
        <w:szCs w:val="16"/>
      </w:rPr>
      <w:t>http://www.gov.il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887" w:rsidRDefault="00630887">
      <w:r>
        <w:separator/>
      </w:r>
    </w:p>
  </w:footnote>
  <w:footnote w:type="continuationSeparator" w:id="0">
    <w:p w:rsidR="00630887" w:rsidRDefault="006308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5000" w:type="pct"/>
      <w:tblBorders>
        <w:bottom w:val="double" w:sz="4" w:space="0" w:color="000080"/>
      </w:tblBorders>
      <w:tblLook w:val="0000" w:firstRow="0" w:lastRow="0" w:firstColumn="0" w:lastColumn="0" w:noHBand="0" w:noVBand="0"/>
    </w:tblPr>
    <w:tblGrid>
      <w:gridCol w:w="4261"/>
      <w:gridCol w:w="4261"/>
    </w:tblGrid>
    <w:tr w:rsidR="00630887">
      <w:trPr>
        <w:cantSplit/>
      </w:trPr>
      <w:tc>
        <w:tcPr>
          <w:tcW w:w="2500" w:type="pct"/>
          <w:vAlign w:val="center"/>
        </w:tcPr>
        <w:p w:rsidR="00630887" w:rsidRDefault="00630887" w:rsidP="00AA4CCB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מדינת ישראל</w:t>
          </w:r>
        </w:p>
        <w:p w:rsidR="00630887" w:rsidRDefault="00630887" w:rsidP="001F3984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משרד החינוך</w:t>
          </w:r>
        </w:p>
        <w:p w:rsidR="00630887" w:rsidRDefault="00630887" w:rsidP="00AA4CCB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 xml:space="preserve">מינהל </w:t>
          </w: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 xml:space="preserve"> </w:t>
          </w: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תקשוב</w:t>
          </w: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 xml:space="preserve"> ומערכות </w:t>
          </w: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מידע</w:t>
          </w:r>
        </w:p>
      </w:tc>
      <w:tc>
        <w:tcPr>
          <w:tcW w:w="2500" w:type="pct"/>
        </w:tcPr>
        <w:p w:rsidR="00630887" w:rsidRDefault="00630887" w:rsidP="00AA4CCB">
          <w:pPr>
            <w:pStyle w:val="a4"/>
            <w:jc w:val="right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hint="cs"/>
              <w:noProof/>
              <w:rtl/>
              <w:lang w:eastAsia="en-US"/>
            </w:rPr>
            <w:drawing>
              <wp:inline distT="0" distB="0" distL="0" distR="0">
                <wp:extent cx="683895" cy="609600"/>
                <wp:effectExtent l="19050" t="0" r="1905" b="0"/>
                <wp:docPr id="1" name="תמונה 1" descr="logo_syst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yste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30887" w:rsidRPr="00AA4CCB" w:rsidRDefault="00630887" w:rsidP="00AA4CC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5E4"/>
    <w:multiLevelType w:val="multilevel"/>
    <w:tmpl w:val="BB80B898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836F9B"/>
    <w:multiLevelType w:val="hybridMultilevel"/>
    <w:tmpl w:val="DBBC342E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F4757B1"/>
    <w:multiLevelType w:val="hybridMultilevel"/>
    <w:tmpl w:val="BB80B898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1A121E"/>
    <w:multiLevelType w:val="hybridMultilevel"/>
    <w:tmpl w:val="8F1A7FA2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FAE69ED"/>
    <w:multiLevelType w:val="hybridMultilevel"/>
    <w:tmpl w:val="5DAC226A"/>
    <w:lvl w:ilvl="0" w:tplc="8F96085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3B3BEE"/>
    <w:multiLevelType w:val="hybridMultilevel"/>
    <w:tmpl w:val="AEAA6580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EE15FA5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59B704DC"/>
    <w:multiLevelType w:val="hybridMultilevel"/>
    <w:tmpl w:val="3E8841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9EA1D34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AEC58C6"/>
    <w:multiLevelType w:val="hybridMultilevel"/>
    <w:tmpl w:val="9554218C"/>
    <w:lvl w:ilvl="0" w:tplc="F4D29E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C6349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CF56814"/>
    <w:multiLevelType w:val="multilevel"/>
    <w:tmpl w:val="6B46C00A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1325E52"/>
    <w:multiLevelType w:val="hybridMultilevel"/>
    <w:tmpl w:val="7070166A"/>
    <w:lvl w:ilvl="0" w:tplc="706A18AC">
      <w:start w:val="4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2600F98"/>
    <w:multiLevelType w:val="hybridMultilevel"/>
    <w:tmpl w:val="10502866"/>
    <w:lvl w:ilvl="0" w:tplc="A5B8F3BC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6"/>
        </w:tabs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6"/>
        </w:tabs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6"/>
        </w:tabs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6"/>
        </w:tabs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6"/>
        </w:tabs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6"/>
        </w:tabs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6"/>
        </w:tabs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6"/>
        </w:tabs>
        <w:ind w:left="6506" w:hanging="180"/>
      </w:pPr>
    </w:lvl>
  </w:abstractNum>
  <w:abstractNum w:abstractNumId="14">
    <w:nsid w:val="74D853B3"/>
    <w:multiLevelType w:val="hybridMultilevel"/>
    <w:tmpl w:val="6B46C00A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7E00C4F"/>
    <w:multiLevelType w:val="hybridMultilevel"/>
    <w:tmpl w:val="E8F81D00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7CFA4AD4"/>
    <w:multiLevelType w:val="hybridMultilevel"/>
    <w:tmpl w:val="12D00A3C"/>
    <w:lvl w:ilvl="0" w:tplc="9760A5CE">
      <w:start w:val="1"/>
      <w:numFmt w:val="decimal"/>
      <w:lvlText w:val="%1."/>
      <w:lvlJc w:val="left"/>
      <w:pPr>
        <w:tabs>
          <w:tab w:val="num" w:pos="1830"/>
        </w:tabs>
        <w:ind w:left="183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6"/>
  </w:num>
  <w:num w:numId="5">
    <w:abstractNumId w:val="6"/>
  </w:num>
  <w:num w:numId="6">
    <w:abstractNumId w:val="15"/>
  </w:num>
  <w:num w:numId="7">
    <w:abstractNumId w:val="1"/>
  </w:num>
  <w:num w:numId="8">
    <w:abstractNumId w:val="7"/>
  </w:num>
  <w:num w:numId="9">
    <w:abstractNumId w:val="14"/>
  </w:num>
  <w:num w:numId="10">
    <w:abstractNumId w:val="9"/>
  </w:num>
  <w:num w:numId="11">
    <w:abstractNumId w:val="2"/>
  </w:num>
  <w:num w:numId="12">
    <w:abstractNumId w:val="11"/>
  </w:num>
  <w:num w:numId="13">
    <w:abstractNumId w:val="3"/>
  </w:num>
  <w:num w:numId="14">
    <w:abstractNumId w:val="0"/>
  </w:num>
  <w:num w:numId="15">
    <w:abstractNumId w:val="12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318"/>
    <w:rsid w:val="00037CC7"/>
    <w:rsid w:val="00043334"/>
    <w:rsid w:val="00044305"/>
    <w:rsid w:val="00047E85"/>
    <w:rsid w:val="00056392"/>
    <w:rsid w:val="00064E96"/>
    <w:rsid w:val="000731A7"/>
    <w:rsid w:val="000739AB"/>
    <w:rsid w:val="0008299D"/>
    <w:rsid w:val="00087AB7"/>
    <w:rsid w:val="000955E1"/>
    <w:rsid w:val="000A6440"/>
    <w:rsid w:val="000C590E"/>
    <w:rsid w:val="000D07DE"/>
    <w:rsid w:val="001107EC"/>
    <w:rsid w:val="001245A3"/>
    <w:rsid w:val="00146519"/>
    <w:rsid w:val="0015080F"/>
    <w:rsid w:val="001551E1"/>
    <w:rsid w:val="00155A94"/>
    <w:rsid w:val="00160E80"/>
    <w:rsid w:val="001661ED"/>
    <w:rsid w:val="0018633A"/>
    <w:rsid w:val="00192367"/>
    <w:rsid w:val="001B3A06"/>
    <w:rsid w:val="001C310B"/>
    <w:rsid w:val="001D3757"/>
    <w:rsid w:val="001D66FE"/>
    <w:rsid w:val="001F3984"/>
    <w:rsid w:val="00212AF9"/>
    <w:rsid w:val="002257CF"/>
    <w:rsid w:val="002378BC"/>
    <w:rsid w:val="002527BF"/>
    <w:rsid w:val="002650AB"/>
    <w:rsid w:val="00265C2E"/>
    <w:rsid w:val="00277F6A"/>
    <w:rsid w:val="002A133E"/>
    <w:rsid w:val="002B4A73"/>
    <w:rsid w:val="002B54B3"/>
    <w:rsid w:val="002C2287"/>
    <w:rsid w:val="002F2F8D"/>
    <w:rsid w:val="003150C9"/>
    <w:rsid w:val="003336E5"/>
    <w:rsid w:val="00354773"/>
    <w:rsid w:val="00374FF6"/>
    <w:rsid w:val="00384850"/>
    <w:rsid w:val="00385CFC"/>
    <w:rsid w:val="003B3487"/>
    <w:rsid w:val="003C3261"/>
    <w:rsid w:val="003C34EE"/>
    <w:rsid w:val="003E15EE"/>
    <w:rsid w:val="003E44F8"/>
    <w:rsid w:val="003E7F41"/>
    <w:rsid w:val="003F220D"/>
    <w:rsid w:val="00456F8F"/>
    <w:rsid w:val="00487D33"/>
    <w:rsid w:val="00493679"/>
    <w:rsid w:val="0049397A"/>
    <w:rsid w:val="00494FE6"/>
    <w:rsid w:val="004A6AC2"/>
    <w:rsid w:val="004C3D07"/>
    <w:rsid w:val="004C685E"/>
    <w:rsid w:val="004D5FD8"/>
    <w:rsid w:val="004D62EB"/>
    <w:rsid w:val="004E5223"/>
    <w:rsid w:val="0054012B"/>
    <w:rsid w:val="00546B53"/>
    <w:rsid w:val="0055401D"/>
    <w:rsid w:val="0055709B"/>
    <w:rsid w:val="00573F46"/>
    <w:rsid w:val="00596709"/>
    <w:rsid w:val="005A1E62"/>
    <w:rsid w:val="005B24A5"/>
    <w:rsid w:val="005D6BE9"/>
    <w:rsid w:val="005E3BE7"/>
    <w:rsid w:val="005F4C55"/>
    <w:rsid w:val="00600A0F"/>
    <w:rsid w:val="00601A73"/>
    <w:rsid w:val="00603071"/>
    <w:rsid w:val="0062219D"/>
    <w:rsid w:val="00626DD3"/>
    <w:rsid w:val="00630887"/>
    <w:rsid w:val="00634B24"/>
    <w:rsid w:val="00635D1C"/>
    <w:rsid w:val="00636BED"/>
    <w:rsid w:val="00641620"/>
    <w:rsid w:val="00656D49"/>
    <w:rsid w:val="00661651"/>
    <w:rsid w:val="00665374"/>
    <w:rsid w:val="0067145E"/>
    <w:rsid w:val="00692390"/>
    <w:rsid w:val="006A3328"/>
    <w:rsid w:val="006A4B99"/>
    <w:rsid w:val="006B4739"/>
    <w:rsid w:val="006C4FFD"/>
    <w:rsid w:val="006C561C"/>
    <w:rsid w:val="006D625D"/>
    <w:rsid w:val="007002FE"/>
    <w:rsid w:val="00707E50"/>
    <w:rsid w:val="00716817"/>
    <w:rsid w:val="007207CF"/>
    <w:rsid w:val="00736D18"/>
    <w:rsid w:val="00746C65"/>
    <w:rsid w:val="0075740F"/>
    <w:rsid w:val="007707DF"/>
    <w:rsid w:val="00796814"/>
    <w:rsid w:val="007E6DA4"/>
    <w:rsid w:val="007F7E2F"/>
    <w:rsid w:val="0080497E"/>
    <w:rsid w:val="00830AC0"/>
    <w:rsid w:val="00870B42"/>
    <w:rsid w:val="0087433A"/>
    <w:rsid w:val="00882DD4"/>
    <w:rsid w:val="00894810"/>
    <w:rsid w:val="008A05D8"/>
    <w:rsid w:val="008B3B18"/>
    <w:rsid w:val="008B4800"/>
    <w:rsid w:val="008F2600"/>
    <w:rsid w:val="008F66E4"/>
    <w:rsid w:val="009051B4"/>
    <w:rsid w:val="00907A6B"/>
    <w:rsid w:val="009348E9"/>
    <w:rsid w:val="00936866"/>
    <w:rsid w:val="009463C0"/>
    <w:rsid w:val="00953002"/>
    <w:rsid w:val="009868B9"/>
    <w:rsid w:val="009937EA"/>
    <w:rsid w:val="009A4D9D"/>
    <w:rsid w:val="009D237B"/>
    <w:rsid w:val="009E28A4"/>
    <w:rsid w:val="009E2E5A"/>
    <w:rsid w:val="00A177BF"/>
    <w:rsid w:val="00A27371"/>
    <w:rsid w:val="00A43115"/>
    <w:rsid w:val="00A43FD6"/>
    <w:rsid w:val="00A56D7D"/>
    <w:rsid w:val="00A67D02"/>
    <w:rsid w:val="00A76DAF"/>
    <w:rsid w:val="00AA1336"/>
    <w:rsid w:val="00AA4CCB"/>
    <w:rsid w:val="00AD5096"/>
    <w:rsid w:val="00AD6E2D"/>
    <w:rsid w:val="00B16512"/>
    <w:rsid w:val="00B2170C"/>
    <w:rsid w:val="00B50F29"/>
    <w:rsid w:val="00B6079A"/>
    <w:rsid w:val="00B6111F"/>
    <w:rsid w:val="00B63BF8"/>
    <w:rsid w:val="00BA04CA"/>
    <w:rsid w:val="00BA05F4"/>
    <w:rsid w:val="00BA2A50"/>
    <w:rsid w:val="00BA479E"/>
    <w:rsid w:val="00C1240F"/>
    <w:rsid w:val="00C15008"/>
    <w:rsid w:val="00C242BE"/>
    <w:rsid w:val="00C26B2E"/>
    <w:rsid w:val="00C449F1"/>
    <w:rsid w:val="00C56261"/>
    <w:rsid w:val="00C7701D"/>
    <w:rsid w:val="00C807AF"/>
    <w:rsid w:val="00CA645C"/>
    <w:rsid w:val="00CA7F65"/>
    <w:rsid w:val="00CB4CB4"/>
    <w:rsid w:val="00CC01E5"/>
    <w:rsid w:val="00CC57C1"/>
    <w:rsid w:val="00CD5B85"/>
    <w:rsid w:val="00CD7DFE"/>
    <w:rsid w:val="00CF2B86"/>
    <w:rsid w:val="00CF3976"/>
    <w:rsid w:val="00D0397C"/>
    <w:rsid w:val="00D05A0E"/>
    <w:rsid w:val="00D20352"/>
    <w:rsid w:val="00D2258E"/>
    <w:rsid w:val="00D36819"/>
    <w:rsid w:val="00D419EE"/>
    <w:rsid w:val="00D45653"/>
    <w:rsid w:val="00D53829"/>
    <w:rsid w:val="00D55F68"/>
    <w:rsid w:val="00D70CAA"/>
    <w:rsid w:val="00D718C8"/>
    <w:rsid w:val="00D77619"/>
    <w:rsid w:val="00D77C3F"/>
    <w:rsid w:val="00D94D7E"/>
    <w:rsid w:val="00DA0BA9"/>
    <w:rsid w:val="00DB0CBA"/>
    <w:rsid w:val="00E03C8E"/>
    <w:rsid w:val="00E15391"/>
    <w:rsid w:val="00E55168"/>
    <w:rsid w:val="00E6574D"/>
    <w:rsid w:val="00E75D0F"/>
    <w:rsid w:val="00E8199B"/>
    <w:rsid w:val="00E83CB5"/>
    <w:rsid w:val="00E87754"/>
    <w:rsid w:val="00E90510"/>
    <w:rsid w:val="00E96FF4"/>
    <w:rsid w:val="00EA7B88"/>
    <w:rsid w:val="00EC1EFD"/>
    <w:rsid w:val="00ED6318"/>
    <w:rsid w:val="00EE0A78"/>
    <w:rsid w:val="00F02D21"/>
    <w:rsid w:val="00F23B12"/>
    <w:rsid w:val="00F35D1E"/>
    <w:rsid w:val="00F4194F"/>
    <w:rsid w:val="00F4368D"/>
    <w:rsid w:val="00F52885"/>
    <w:rsid w:val="00F5681B"/>
    <w:rsid w:val="00FA4201"/>
    <w:rsid w:val="00FB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48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rsid w:val="00AA4C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basedOn w:val="a"/>
    <w:next w:val="a5"/>
    <w:rsid w:val="00AA4CCB"/>
    <w:pPr>
      <w:tabs>
        <w:tab w:val="center" w:pos="4153"/>
        <w:tab w:val="right" w:pos="8306"/>
      </w:tabs>
      <w:bidi/>
    </w:pPr>
    <w:rPr>
      <w:lang w:eastAsia="he-IL"/>
    </w:rPr>
  </w:style>
  <w:style w:type="paragraph" w:styleId="a6">
    <w:name w:val="header"/>
    <w:basedOn w:val="a"/>
    <w:rsid w:val="00AA4CC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A4CCB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sid w:val="00AA4CCB"/>
    <w:rPr>
      <w:color w:val="0000FF"/>
      <w:u w:val="single"/>
    </w:rPr>
  </w:style>
  <w:style w:type="paragraph" w:styleId="a7">
    <w:name w:val="Balloon Text"/>
    <w:basedOn w:val="a"/>
    <w:link w:val="a8"/>
    <w:rsid w:val="0008299D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0829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48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rsid w:val="00AA4C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basedOn w:val="a"/>
    <w:next w:val="a5"/>
    <w:rsid w:val="00AA4CCB"/>
    <w:pPr>
      <w:tabs>
        <w:tab w:val="center" w:pos="4153"/>
        <w:tab w:val="right" w:pos="8306"/>
      </w:tabs>
      <w:bidi/>
    </w:pPr>
    <w:rPr>
      <w:lang w:eastAsia="he-IL"/>
    </w:rPr>
  </w:style>
  <w:style w:type="paragraph" w:styleId="a6">
    <w:name w:val="header"/>
    <w:basedOn w:val="a"/>
    <w:rsid w:val="00AA4CC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A4CCB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sid w:val="00AA4CCB"/>
    <w:rPr>
      <w:color w:val="0000FF"/>
      <w:u w:val="single"/>
    </w:rPr>
  </w:style>
  <w:style w:type="paragraph" w:styleId="a7">
    <w:name w:val="Balloon Text"/>
    <w:basedOn w:val="a"/>
    <w:link w:val="a8"/>
    <w:rsid w:val="0008299D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0829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ation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221.NTDOMAIN\AppData\Roaming\Microsoft\Templates\&#1514;&#1489;&#1504;&#1497;&#1514;%20&#1514;&#1513;&#1514;&#1497;&#1493;&#1514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תבנית תשתיות.dot</Template>
  <TotalTime>1</TotalTime>
  <Pages>2</Pages>
  <Words>286</Words>
  <Characters>1641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לכבוד סופיה מינץ</vt:lpstr>
      <vt:lpstr>לכבוד סופיה מינץ</vt:lpstr>
    </vt:vector>
  </TitlesOfParts>
  <Company>hhh</Company>
  <LinksUpToDate>false</LinksUpToDate>
  <CharactersWithSpaces>1924</CharactersWithSpaces>
  <SharedDoc>false</SharedDoc>
  <HLinks>
    <vt:vector size="6" baseType="variant">
      <vt:variant>
        <vt:i4>655439</vt:i4>
      </vt:variant>
      <vt:variant>
        <vt:i4>6</vt:i4>
      </vt:variant>
      <vt:variant>
        <vt:i4>0</vt:i4>
      </vt:variant>
      <vt:variant>
        <vt:i4>5</vt:i4>
      </vt:variant>
      <vt:variant>
        <vt:lpwstr>http://www.education.gov.il/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לכבוד סופיה מינץ</dc:title>
  <dc:creator>KL221</dc:creator>
  <cp:lastModifiedBy>נועה אשכנזי</cp:lastModifiedBy>
  <cp:revision>2</cp:revision>
  <cp:lastPrinted>2013-10-08T06:48:00Z</cp:lastPrinted>
  <dcterms:created xsi:type="dcterms:W3CDTF">2014-10-06T11:42:00Z</dcterms:created>
  <dcterms:modified xsi:type="dcterms:W3CDTF">2014-10-06T11:42:00Z</dcterms:modified>
</cp:coreProperties>
</file>